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33" w:rsidRPr="00FC6170" w:rsidRDefault="00EA4C33" w:rsidP="00EA4C3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A4C33" w:rsidRPr="00FC6170" w:rsidRDefault="00EA4C33" w:rsidP="00EA4C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19282A">
        <w:rPr>
          <w:b/>
          <w:sz w:val="28"/>
          <w:szCs w:val="28"/>
        </w:rPr>
        <w:t xml:space="preserve"> </w:t>
      </w:r>
      <w:r w:rsidRPr="00EA4C33">
        <w:rPr>
          <w:b/>
          <w:sz w:val="28"/>
          <w:szCs w:val="28"/>
        </w:rPr>
        <w:t>с. Романово</w:t>
      </w:r>
      <w:r>
        <w:rPr>
          <w:rStyle w:val="a8"/>
          <w:b/>
          <w:sz w:val="28"/>
          <w:szCs w:val="28"/>
        </w:rPr>
        <w:footnoteReference w:id="2"/>
      </w:r>
    </w:p>
    <w:p w:rsidR="00EA4C33" w:rsidRPr="00FC6170" w:rsidRDefault="00EA4C33" w:rsidP="00EA4C3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4C33" w:rsidRPr="009C7890" w:rsidTr="00EA4C33">
        <w:tc>
          <w:tcPr>
            <w:tcW w:w="4644" w:type="dxa"/>
            <w:shd w:val="clear" w:color="auto" w:fill="auto"/>
          </w:tcPr>
          <w:p w:rsidR="00EA4C33" w:rsidRPr="009C7890" w:rsidRDefault="00EA4C33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41CA6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A4C33" w:rsidRDefault="00EA4C33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A4C33">
              <w:rPr>
                <w:sz w:val="28"/>
                <w:szCs w:val="28"/>
                <w:u w:val="single"/>
              </w:rPr>
              <w:t>Хомутовский р-н, с. Романово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19282A" w:rsidRPr="009C2FBC" w:rsidRDefault="0019282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4C33" w:rsidRPr="009C7890" w:rsidTr="00EA4C33">
        <w:tc>
          <w:tcPr>
            <w:tcW w:w="4644" w:type="dxa"/>
            <w:shd w:val="clear" w:color="auto" w:fill="auto"/>
          </w:tcPr>
          <w:p w:rsidR="00EA4C33" w:rsidRPr="009C2FBC" w:rsidRDefault="00EA4C33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A4C33" w:rsidRDefault="00EA4C33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A4C33">
              <w:rPr>
                <w:sz w:val="28"/>
                <w:szCs w:val="28"/>
                <w:u w:val="single"/>
              </w:rPr>
              <w:t>46-427/2014</w:t>
            </w:r>
          </w:p>
          <w:p w:rsidR="0019282A" w:rsidRPr="009C2FBC" w:rsidRDefault="0019282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4C33" w:rsidRPr="009C7890" w:rsidTr="00EA4C33">
        <w:tc>
          <w:tcPr>
            <w:tcW w:w="4644" w:type="dxa"/>
            <w:shd w:val="clear" w:color="auto" w:fill="auto"/>
          </w:tcPr>
          <w:p w:rsidR="00EA4C33" w:rsidRPr="009C7890" w:rsidRDefault="00EA4C33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A4C33" w:rsidRDefault="00EA4C33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19282A" w:rsidRPr="009C2FBC" w:rsidRDefault="0019282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4C33" w:rsidRPr="009C7890" w:rsidTr="00EA4C33">
        <w:tc>
          <w:tcPr>
            <w:tcW w:w="4644" w:type="dxa"/>
            <w:shd w:val="clear" w:color="auto" w:fill="auto"/>
          </w:tcPr>
          <w:p w:rsidR="00EA4C33" w:rsidRPr="009C7890" w:rsidRDefault="00EA4C33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A4C33" w:rsidRDefault="00EA4C33" w:rsidP="00EA4C3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2м, установлен на постаменте, ограда деревянная, состояние удовлетворительное,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рашено</w:t>
            </w:r>
          </w:p>
          <w:p w:rsidR="0019282A" w:rsidRPr="009C2FBC" w:rsidRDefault="0019282A" w:rsidP="00EA4C3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4C33" w:rsidRPr="009C7890" w:rsidTr="00EA4C33">
        <w:tc>
          <w:tcPr>
            <w:tcW w:w="4644" w:type="dxa"/>
            <w:shd w:val="clear" w:color="auto" w:fill="auto"/>
          </w:tcPr>
          <w:p w:rsidR="00EA4C33" w:rsidRPr="009C7890" w:rsidRDefault="00EA4C33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A4C33" w:rsidRPr="009C2FBC" w:rsidRDefault="00EA4C33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и обнаженной головой», окрашен серебристой краской.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выложен кирпичной кладкой, окрашен в черный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 xml:space="preserve">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</w:t>
            </w:r>
            <w:r w:rsidRPr="00A2720D">
              <w:rPr>
                <w:sz w:val="28"/>
                <w:szCs w:val="28"/>
                <w:u w:val="single"/>
              </w:rPr>
              <w:t>в</w:t>
            </w:r>
            <w:r w:rsidRPr="00A2720D">
              <w:rPr>
                <w:sz w:val="28"/>
                <w:szCs w:val="28"/>
                <w:u w:val="single"/>
              </w:rPr>
              <w:t>летворительное.</w:t>
            </w:r>
          </w:p>
        </w:tc>
      </w:tr>
    </w:tbl>
    <w:p w:rsidR="00EA4C33" w:rsidRPr="004017EF" w:rsidRDefault="00EA4C33" w:rsidP="00EA4C33">
      <w:pPr>
        <w:jc w:val="both"/>
        <w:rPr>
          <w:sz w:val="28"/>
          <w:szCs w:val="28"/>
        </w:rPr>
      </w:pPr>
    </w:p>
    <w:p w:rsidR="00EA4C33" w:rsidRPr="00FC6170" w:rsidRDefault="00EA4C33" w:rsidP="00EA4C3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A4C33" w:rsidRPr="00FC6170" w:rsidRDefault="00EA4C33" w:rsidP="00EA4C3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A4C33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A4C33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A4C33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127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1604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A4C33" w:rsidRPr="00FC6170" w:rsidRDefault="00EA4C33" w:rsidP="00EA4C33">
      <w:pPr>
        <w:ind w:left="360"/>
        <w:jc w:val="both"/>
        <w:rPr>
          <w:sz w:val="28"/>
          <w:szCs w:val="28"/>
        </w:rPr>
      </w:pPr>
    </w:p>
    <w:p w:rsidR="00EA4C33" w:rsidRPr="00FC6170" w:rsidRDefault="00EA4C33" w:rsidP="00EA4C3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A4C33" w:rsidRPr="00FC6170" w:rsidRDefault="00EA4C33" w:rsidP="00EA4C3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A4C33" w:rsidRPr="00FC6170" w:rsidTr="0008012D">
        <w:tc>
          <w:tcPr>
            <w:tcW w:w="55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A4C33" w:rsidRPr="00FC6170" w:rsidTr="0008012D">
        <w:tc>
          <w:tcPr>
            <w:tcW w:w="55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A4C33" w:rsidRPr="00FC6170" w:rsidTr="0008012D">
        <w:tc>
          <w:tcPr>
            <w:tcW w:w="555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A4C33" w:rsidRPr="00FC6170" w:rsidRDefault="00EA4C33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A4C33" w:rsidRDefault="00EA4C33" w:rsidP="00EA4C3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4C33" w:rsidRPr="00C55FA5" w:rsidTr="00EA4C33">
        <w:tc>
          <w:tcPr>
            <w:tcW w:w="4644" w:type="dxa"/>
            <w:shd w:val="clear" w:color="auto" w:fill="auto"/>
          </w:tcPr>
          <w:p w:rsidR="00EA4C33" w:rsidRPr="00C55FA5" w:rsidRDefault="00EA4C33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A4C33" w:rsidRDefault="00EA4C33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EA4C33">
              <w:rPr>
                <w:sz w:val="28"/>
                <w:szCs w:val="28"/>
              </w:rPr>
              <w:t>п. Шевченко</w:t>
            </w:r>
            <w:r>
              <w:rPr>
                <w:sz w:val="28"/>
                <w:szCs w:val="28"/>
              </w:rPr>
              <w:t>,</w:t>
            </w:r>
            <w:r w:rsidRPr="00EA4C33">
              <w:rPr>
                <w:sz w:val="28"/>
                <w:szCs w:val="28"/>
              </w:rPr>
              <w:t xml:space="preserve"> п. Новый Свет</w:t>
            </w:r>
            <w:r>
              <w:rPr>
                <w:sz w:val="28"/>
                <w:szCs w:val="28"/>
              </w:rPr>
              <w:t>;</w:t>
            </w:r>
          </w:p>
          <w:p w:rsidR="00EA4C33" w:rsidRDefault="00EA4C33" w:rsidP="00EA4C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п. Бибиков, п. Красный,</w:t>
            </w:r>
            <w:r w:rsidRPr="00EA4C33">
              <w:rPr>
                <w:sz w:val="28"/>
                <w:szCs w:val="28"/>
              </w:rPr>
              <w:t xml:space="preserve"> п. Подлесная Пол</w:t>
            </w:r>
            <w:r w:rsidRPr="00EA4C33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на, п. Редкие Дубки, п. Тополь,</w:t>
            </w:r>
            <w:r w:rsidRPr="00EA4C33">
              <w:rPr>
                <w:sz w:val="28"/>
                <w:szCs w:val="28"/>
              </w:rPr>
              <w:t xml:space="preserve"> с. Романово</w:t>
            </w:r>
            <w:r>
              <w:rPr>
                <w:sz w:val="28"/>
                <w:szCs w:val="28"/>
              </w:rPr>
              <w:t>.</w:t>
            </w:r>
          </w:p>
          <w:p w:rsidR="0019282A" w:rsidRPr="00C55FA5" w:rsidRDefault="0019282A" w:rsidP="00EA4C33">
            <w:pPr>
              <w:jc w:val="both"/>
              <w:rPr>
                <w:sz w:val="28"/>
                <w:szCs w:val="28"/>
              </w:rPr>
            </w:pPr>
          </w:p>
        </w:tc>
      </w:tr>
      <w:tr w:rsidR="00EA4C33" w:rsidRPr="00C55FA5" w:rsidTr="00EA4C33">
        <w:tc>
          <w:tcPr>
            <w:tcW w:w="4644" w:type="dxa"/>
            <w:shd w:val="clear" w:color="auto" w:fill="auto"/>
          </w:tcPr>
          <w:p w:rsidR="00EA4C33" w:rsidRPr="00C55FA5" w:rsidRDefault="00EA4C33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A4C33" w:rsidRPr="00C55FA5" w:rsidRDefault="00EA4C33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EA4C33" w:rsidRDefault="00EA4C33"/>
    <w:p w:rsidR="00EA4C33" w:rsidRDefault="00EA4C33">
      <w:r>
        <w:rPr>
          <w:noProof/>
        </w:rPr>
        <w:lastRenderedPageBreak/>
        <w:drawing>
          <wp:inline distT="0" distB="0" distL="0" distR="0">
            <wp:extent cx="6645910" cy="9287555"/>
            <wp:effectExtent l="0" t="0" r="2540" b="8890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4C3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CB8" w:rsidRDefault="00A07CB8" w:rsidP="00EA4C33">
      <w:r>
        <w:separator/>
      </w:r>
    </w:p>
  </w:endnote>
  <w:endnote w:type="continuationSeparator" w:id="1">
    <w:p w:rsidR="00A07CB8" w:rsidRDefault="00A07CB8" w:rsidP="00EA4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CB8" w:rsidRDefault="00A07CB8" w:rsidP="00EA4C33">
      <w:r>
        <w:separator/>
      </w:r>
    </w:p>
  </w:footnote>
  <w:footnote w:type="continuationSeparator" w:id="1">
    <w:p w:rsidR="00A07CB8" w:rsidRDefault="00A07CB8" w:rsidP="00EA4C33">
      <w:r>
        <w:continuationSeparator/>
      </w:r>
    </w:p>
  </w:footnote>
  <w:footnote w:id="2">
    <w:p w:rsidR="00EA4C33" w:rsidRDefault="00EA4C33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https://obd-memorial.ru/html/info.htm?id=1150535837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C3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82A"/>
    <w:rsid w:val="00192952"/>
    <w:rsid w:val="001A0699"/>
    <w:rsid w:val="001A23E5"/>
    <w:rsid w:val="001B1CB2"/>
    <w:rsid w:val="001B40A1"/>
    <w:rsid w:val="001B7402"/>
    <w:rsid w:val="001B7B4F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1C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7FB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A522C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B8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4C33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C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C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A4C3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4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A4C33"/>
    <w:rPr>
      <w:vertAlign w:val="superscript"/>
    </w:rPr>
  </w:style>
  <w:style w:type="character" w:styleId="a9">
    <w:name w:val="Hyperlink"/>
    <w:basedOn w:val="a0"/>
    <w:uiPriority w:val="99"/>
    <w:unhideWhenUsed/>
    <w:rsid w:val="00EA4C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C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C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A4C3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4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A4C33"/>
    <w:rPr>
      <w:vertAlign w:val="superscript"/>
    </w:rPr>
  </w:style>
  <w:style w:type="character" w:styleId="a9">
    <w:name w:val="Hyperlink"/>
    <w:basedOn w:val="a0"/>
    <w:uiPriority w:val="99"/>
    <w:unhideWhenUsed/>
    <w:rsid w:val="00EA4C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E7C3-05AB-4056-A7F2-8E051E48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197</Words>
  <Characters>1123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2020-04-22T14:21:00Z</dcterms:created>
  <dcterms:modified xsi:type="dcterms:W3CDTF">2002-03-11T00:04:00Z</dcterms:modified>
</cp:coreProperties>
</file>